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AE" w:rsidRDefault="00AA68AE" w:rsidP="00781CDF">
      <w:pPr>
        <w:jc w:val="center"/>
        <w:rPr>
          <w:rFonts w:asciiTheme="minorHAnsi" w:hAnsiTheme="minorHAnsi"/>
          <w:b/>
          <w:sz w:val="28"/>
          <w:szCs w:val="28"/>
        </w:rPr>
      </w:pPr>
      <w:r w:rsidRPr="00AA68AE">
        <w:rPr>
          <w:rFonts w:asciiTheme="minorHAnsi" w:hAnsiTheme="minorHAnsi"/>
          <w:b/>
          <w:sz w:val="28"/>
          <w:szCs w:val="28"/>
        </w:rPr>
        <w:t>COMUNICAT</w:t>
      </w:r>
    </w:p>
    <w:p w:rsidR="00AA68AE" w:rsidRDefault="00AA68AE" w:rsidP="00781CDF">
      <w:pPr>
        <w:jc w:val="center"/>
        <w:rPr>
          <w:rFonts w:asciiTheme="minorHAnsi" w:hAnsiTheme="minorHAnsi"/>
          <w:b/>
          <w:sz w:val="28"/>
          <w:szCs w:val="28"/>
        </w:rPr>
      </w:pPr>
    </w:p>
    <w:p w:rsidR="00AA68AE" w:rsidRPr="005F3D41" w:rsidRDefault="00EF2C1D" w:rsidP="00781CDF">
      <w:pPr>
        <w:jc w:val="both"/>
        <w:rPr>
          <w:rFonts w:ascii="Times New Roman" w:hAnsi="Times New Roman" w:cs="Times New Roman"/>
          <w:sz w:val="24"/>
          <w:szCs w:val="24"/>
        </w:rPr>
      </w:pPr>
      <w:r w:rsidRPr="005F3D41">
        <w:rPr>
          <w:rFonts w:ascii="Times New Roman" w:hAnsi="Times New Roman" w:cs="Times New Roman"/>
          <w:sz w:val="28"/>
          <w:szCs w:val="28"/>
        </w:rPr>
        <w:tab/>
      </w:r>
      <w:r w:rsidRPr="005F3D41">
        <w:rPr>
          <w:rFonts w:ascii="Times New Roman" w:hAnsi="Times New Roman" w:cs="Times New Roman"/>
          <w:sz w:val="24"/>
          <w:szCs w:val="24"/>
        </w:rPr>
        <w:t xml:space="preserve">Federația Sindicatelor Libere din Învățământ își exprimă dezamăgirea față de atitudinea publică </w:t>
      </w:r>
      <w:r w:rsidR="005F3D41">
        <w:rPr>
          <w:rFonts w:ascii="Times New Roman" w:hAnsi="Times New Roman" w:cs="Times New Roman"/>
          <w:sz w:val="24"/>
          <w:szCs w:val="24"/>
        </w:rPr>
        <w:t>manifestată</w:t>
      </w:r>
      <w:r w:rsidRPr="005F3D41">
        <w:rPr>
          <w:rFonts w:ascii="Times New Roman" w:hAnsi="Times New Roman" w:cs="Times New Roman"/>
          <w:sz w:val="24"/>
          <w:szCs w:val="24"/>
        </w:rPr>
        <w:t xml:space="preserve"> în ultimele zile de Președintele României,</w:t>
      </w:r>
      <w:r w:rsidR="006C4739" w:rsidRPr="005F3D41">
        <w:rPr>
          <w:rFonts w:ascii="Times New Roman" w:hAnsi="Times New Roman" w:cs="Times New Roman"/>
          <w:sz w:val="24"/>
          <w:szCs w:val="24"/>
        </w:rPr>
        <w:t xml:space="preserve"> </w:t>
      </w:r>
      <w:r w:rsidRPr="005F3D41">
        <w:rPr>
          <w:rFonts w:ascii="Times New Roman" w:hAnsi="Times New Roman" w:cs="Times New Roman"/>
          <w:sz w:val="24"/>
          <w:szCs w:val="24"/>
        </w:rPr>
        <w:t>domnul Klaus Iohannis, de  Prim – ministrul României, domnul Dacian</w:t>
      </w:r>
      <w:r w:rsidR="00D72A19" w:rsidRPr="005F3D41">
        <w:rPr>
          <w:rFonts w:ascii="Times New Roman" w:hAnsi="Times New Roman" w:cs="Times New Roman"/>
          <w:sz w:val="24"/>
          <w:szCs w:val="24"/>
        </w:rPr>
        <w:t xml:space="preserve"> Cioloș și de reprezentanții unor </w:t>
      </w:r>
      <w:r w:rsidR="00EA62EA">
        <w:rPr>
          <w:rFonts w:ascii="Times New Roman" w:hAnsi="Times New Roman" w:cs="Times New Roman"/>
          <w:sz w:val="24"/>
          <w:szCs w:val="24"/>
        </w:rPr>
        <w:t>partide politice</w:t>
      </w:r>
      <w:r w:rsidRPr="005F3D41">
        <w:rPr>
          <w:rFonts w:ascii="Times New Roman" w:hAnsi="Times New Roman" w:cs="Times New Roman"/>
          <w:sz w:val="24"/>
          <w:szCs w:val="24"/>
        </w:rPr>
        <w:t>, ca urmare a amendamentelor aprobate de comisiile de muncă și de finanțe ale Camerei Deputaților privind majorarea salariilor personalului din învățământ în medie cu 1</w:t>
      </w:r>
      <w:r w:rsidR="00D72A19" w:rsidRPr="005F3D41">
        <w:rPr>
          <w:rFonts w:ascii="Times New Roman" w:hAnsi="Times New Roman" w:cs="Times New Roman"/>
          <w:sz w:val="24"/>
          <w:szCs w:val="24"/>
        </w:rPr>
        <w:t xml:space="preserve">5%, începând cu </w:t>
      </w:r>
      <w:r w:rsidR="00B35B22">
        <w:rPr>
          <w:rFonts w:ascii="Times New Roman" w:hAnsi="Times New Roman" w:cs="Times New Roman"/>
          <w:sz w:val="24"/>
          <w:szCs w:val="24"/>
        </w:rPr>
        <w:t xml:space="preserve">data de </w:t>
      </w:r>
      <w:r w:rsidR="00D72A19" w:rsidRPr="005F3D41">
        <w:rPr>
          <w:rFonts w:ascii="Times New Roman" w:hAnsi="Times New Roman" w:cs="Times New Roman"/>
          <w:sz w:val="24"/>
          <w:szCs w:val="24"/>
        </w:rPr>
        <w:t>1 ianuarie 2017,</w:t>
      </w:r>
      <w:r w:rsidR="005F3D41">
        <w:rPr>
          <w:rFonts w:ascii="Times New Roman" w:hAnsi="Times New Roman" w:cs="Times New Roman"/>
          <w:sz w:val="24"/>
          <w:szCs w:val="24"/>
        </w:rPr>
        <w:t xml:space="preserve"> precum și majorarea salariilor din sectorul sanitar, două domenii vitale unde salariile sunt printre cele mai mici din sectorul bugetar.</w:t>
      </w:r>
      <w:r w:rsidR="00D72A19" w:rsidRPr="005F3D41">
        <w:rPr>
          <w:rFonts w:ascii="Times New Roman" w:hAnsi="Times New Roman" w:cs="Times New Roman"/>
          <w:sz w:val="24"/>
          <w:szCs w:val="24"/>
        </w:rPr>
        <w:t xml:space="preserve"> </w:t>
      </w:r>
    </w:p>
    <w:p w:rsidR="00EF2C1D" w:rsidRDefault="00EF2C1D" w:rsidP="00781CDF">
      <w:pPr>
        <w:ind w:firstLine="720"/>
        <w:jc w:val="both"/>
        <w:rPr>
          <w:rFonts w:ascii="Times New Roman" w:hAnsi="Times New Roman" w:cs="Times New Roman"/>
          <w:sz w:val="24"/>
          <w:szCs w:val="24"/>
        </w:rPr>
      </w:pPr>
      <w:r w:rsidRPr="005F3D41">
        <w:rPr>
          <w:rFonts w:ascii="Times New Roman" w:hAnsi="Times New Roman" w:cs="Times New Roman"/>
          <w:sz w:val="24"/>
          <w:szCs w:val="24"/>
        </w:rPr>
        <w:t>Este de neînțeles această atitudine</w:t>
      </w:r>
      <w:r w:rsidR="006C4739" w:rsidRPr="005F3D41">
        <w:rPr>
          <w:rFonts w:ascii="Times New Roman" w:hAnsi="Times New Roman" w:cs="Times New Roman"/>
          <w:sz w:val="24"/>
          <w:szCs w:val="24"/>
        </w:rPr>
        <w:t>,</w:t>
      </w:r>
      <w:r w:rsidRPr="005F3D41">
        <w:rPr>
          <w:rFonts w:ascii="Times New Roman" w:hAnsi="Times New Roman" w:cs="Times New Roman"/>
          <w:sz w:val="24"/>
          <w:szCs w:val="24"/>
        </w:rPr>
        <w:t xml:space="preserve"> dacă se are în vedere o realitate de </w:t>
      </w:r>
      <w:r w:rsidR="007D74FF" w:rsidRPr="005F3D41">
        <w:rPr>
          <w:rFonts w:ascii="Times New Roman" w:hAnsi="Times New Roman" w:cs="Times New Roman"/>
          <w:sz w:val="24"/>
          <w:szCs w:val="24"/>
        </w:rPr>
        <w:t>necontestat – salariile personalului didactic din învățământ, mai ales ale celor la început de carieră, cu studii superioare, după ultima „majorare” prevăzută de O.U.G. 20/2016, au ajuns la 1100 lei net! Acesta este salariul net al unui cadru didactic cu studii superioare!</w:t>
      </w:r>
    </w:p>
    <w:p w:rsidR="00EA62EA" w:rsidRPr="005F3D41" w:rsidRDefault="00EA62EA" w:rsidP="00781CDF">
      <w:pPr>
        <w:ind w:firstLine="720"/>
        <w:jc w:val="both"/>
        <w:rPr>
          <w:rFonts w:ascii="Times New Roman" w:hAnsi="Times New Roman" w:cs="Times New Roman"/>
          <w:sz w:val="24"/>
          <w:szCs w:val="24"/>
        </w:rPr>
      </w:pPr>
      <w:r>
        <w:rPr>
          <w:rFonts w:ascii="Times New Roman" w:hAnsi="Times New Roman" w:cs="Times New Roman"/>
          <w:sz w:val="24"/>
          <w:szCs w:val="24"/>
        </w:rPr>
        <w:t xml:space="preserve">Trebuie amintit că FSLI s-a opus adoptării OUG 20/2016, organizând un </w:t>
      </w:r>
      <w:r w:rsidR="00B35B22">
        <w:rPr>
          <w:rFonts w:ascii="Times New Roman" w:hAnsi="Times New Roman" w:cs="Times New Roman"/>
          <w:sz w:val="24"/>
          <w:szCs w:val="24"/>
        </w:rPr>
        <w:t>marș</w:t>
      </w:r>
      <w:r>
        <w:rPr>
          <w:rFonts w:ascii="Times New Roman" w:hAnsi="Times New Roman" w:cs="Times New Roman"/>
          <w:sz w:val="24"/>
          <w:szCs w:val="24"/>
        </w:rPr>
        <w:t xml:space="preserve"> de protest</w:t>
      </w:r>
      <w:r w:rsidR="00B35B22">
        <w:rPr>
          <w:rFonts w:ascii="Times New Roman" w:hAnsi="Times New Roman" w:cs="Times New Roman"/>
          <w:sz w:val="24"/>
          <w:szCs w:val="24"/>
        </w:rPr>
        <w:t xml:space="preserve"> în data de 1 iuniea.c.</w:t>
      </w:r>
      <w:r>
        <w:rPr>
          <w:rFonts w:ascii="Times New Roman" w:hAnsi="Times New Roman" w:cs="Times New Roman"/>
          <w:sz w:val="24"/>
          <w:szCs w:val="24"/>
        </w:rPr>
        <w:t xml:space="preserve"> la care au participat aproape 15000 de manifestanți.</w:t>
      </w:r>
    </w:p>
    <w:p w:rsidR="007D74FF" w:rsidRPr="005F3D41" w:rsidRDefault="007D74FF" w:rsidP="00781CDF">
      <w:pPr>
        <w:ind w:firstLine="720"/>
        <w:jc w:val="both"/>
        <w:rPr>
          <w:rFonts w:ascii="Times New Roman" w:hAnsi="Times New Roman" w:cs="Times New Roman"/>
          <w:sz w:val="24"/>
          <w:szCs w:val="24"/>
        </w:rPr>
      </w:pPr>
      <w:r w:rsidRPr="005F3D41">
        <w:rPr>
          <w:rFonts w:ascii="Times New Roman" w:hAnsi="Times New Roman" w:cs="Times New Roman"/>
          <w:sz w:val="24"/>
          <w:szCs w:val="24"/>
        </w:rPr>
        <w:t>Mai mult, nu trebuie uitat că unul dintre angajamentele Guvernului Cioloș, la învestire, a fost acela al elaborării legii cadru de salarizare în sectorul bugetar- proiect de lege care, nici până la acest moment, nu este finalizat și supus dezbaterilor cu reprezentanții confederațiilor sindicale</w:t>
      </w:r>
      <w:r w:rsidR="006C4739" w:rsidRPr="005F3D41">
        <w:rPr>
          <w:rFonts w:ascii="Times New Roman" w:hAnsi="Times New Roman" w:cs="Times New Roman"/>
          <w:sz w:val="24"/>
          <w:szCs w:val="24"/>
        </w:rPr>
        <w:t>!</w:t>
      </w:r>
    </w:p>
    <w:p w:rsidR="007D74FF" w:rsidRPr="005F3D41" w:rsidRDefault="006C4739" w:rsidP="00781CDF">
      <w:pPr>
        <w:ind w:firstLine="720"/>
        <w:jc w:val="both"/>
        <w:rPr>
          <w:rFonts w:ascii="Times New Roman" w:hAnsi="Times New Roman" w:cs="Times New Roman"/>
          <w:sz w:val="24"/>
          <w:szCs w:val="24"/>
        </w:rPr>
      </w:pPr>
      <w:r w:rsidRPr="005F3D41">
        <w:rPr>
          <w:rFonts w:ascii="Times New Roman" w:hAnsi="Times New Roman" w:cs="Times New Roman"/>
          <w:sz w:val="24"/>
          <w:szCs w:val="24"/>
        </w:rPr>
        <w:t xml:space="preserve">Federația Sindicatelor Libere din Învățământ a susținut, încă de la primele discuții purtate cu </w:t>
      </w:r>
      <w:r w:rsidR="007D74FF" w:rsidRPr="005F3D41">
        <w:rPr>
          <w:rFonts w:ascii="Times New Roman" w:hAnsi="Times New Roman" w:cs="Times New Roman"/>
          <w:sz w:val="24"/>
          <w:szCs w:val="24"/>
        </w:rPr>
        <w:t>mi</w:t>
      </w:r>
      <w:r w:rsidRPr="005F3D41">
        <w:rPr>
          <w:rFonts w:ascii="Times New Roman" w:hAnsi="Times New Roman" w:cs="Times New Roman"/>
          <w:sz w:val="24"/>
          <w:szCs w:val="24"/>
        </w:rPr>
        <w:t>n</w:t>
      </w:r>
      <w:r w:rsidR="007D74FF" w:rsidRPr="005F3D41">
        <w:rPr>
          <w:rFonts w:ascii="Times New Roman" w:hAnsi="Times New Roman" w:cs="Times New Roman"/>
          <w:sz w:val="24"/>
          <w:szCs w:val="24"/>
        </w:rPr>
        <w:t xml:space="preserve">istrul muncii, domnul Dragoș </w:t>
      </w:r>
      <w:r w:rsidR="00781CDF" w:rsidRPr="005F3D41">
        <w:rPr>
          <w:rFonts w:ascii="Times New Roman" w:hAnsi="Times New Roman" w:cs="Times New Roman"/>
          <w:sz w:val="24"/>
          <w:szCs w:val="24"/>
        </w:rPr>
        <w:t>Pî</w:t>
      </w:r>
      <w:r w:rsidR="007D74FF" w:rsidRPr="005F3D41">
        <w:rPr>
          <w:rFonts w:ascii="Times New Roman" w:hAnsi="Times New Roman" w:cs="Times New Roman"/>
          <w:sz w:val="24"/>
          <w:szCs w:val="24"/>
        </w:rPr>
        <w:t>slaru,</w:t>
      </w:r>
      <w:r w:rsidRPr="005F3D41">
        <w:rPr>
          <w:rFonts w:ascii="Times New Roman" w:hAnsi="Times New Roman" w:cs="Times New Roman"/>
          <w:sz w:val="24"/>
          <w:szCs w:val="24"/>
        </w:rPr>
        <w:t xml:space="preserve"> pe marginea actelor normative</w:t>
      </w:r>
      <w:r w:rsidR="00781CDF" w:rsidRPr="005F3D41">
        <w:rPr>
          <w:rFonts w:ascii="Times New Roman" w:hAnsi="Times New Roman" w:cs="Times New Roman"/>
          <w:sz w:val="24"/>
          <w:szCs w:val="24"/>
        </w:rPr>
        <w:t xml:space="preserve"> </w:t>
      </w:r>
      <w:r w:rsidRPr="005F3D41">
        <w:rPr>
          <w:rFonts w:ascii="Times New Roman" w:hAnsi="Times New Roman" w:cs="Times New Roman"/>
          <w:sz w:val="24"/>
          <w:szCs w:val="24"/>
        </w:rPr>
        <w:t xml:space="preserve">în domeniul salarizării, necesitatea acordării unei creșteri medii a salariilor personalului din învățământ, cel mai târziu la data de 1 ianuarie 2017,  creștere medie care ar permite eliminarea unora dintre inechitățile existente în prezent în salarizarea personalului din sistemul educațional și de la care să se poată pleca în elaborarea unei noi legi </w:t>
      </w:r>
      <w:r w:rsidR="00781CDF" w:rsidRPr="005F3D41">
        <w:rPr>
          <w:rFonts w:ascii="Times New Roman" w:hAnsi="Times New Roman" w:cs="Times New Roman"/>
          <w:sz w:val="24"/>
          <w:szCs w:val="24"/>
        </w:rPr>
        <w:t xml:space="preserve">- </w:t>
      </w:r>
      <w:r w:rsidRPr="005F3D41">
        <w:rPr>
          <w:rFonts w:ascii="Times New Roman" w:hAnsi="Times New Roman" w:cs="Times New Roman"/>
          <w:sz w:val="24"/>
          <w:szCs w:val="24"/>
        </w:rPr>
        <w:t>cadru de salarizare.</w:t>
      </w:r>
    </w:p>
    <w:p w:rsidR="00A853C7" w:rsidRPr="005F3D41" w:rsidRDefault="006C4739" w:rsidP="00781CDF">
      <w:pPr>
        <w:ind w:firstLine="720"/>
        <w:jc w:val="both"/>
        <w:rPr>
          <w:rFonts w:ascii="Times New Roman" w:hAnsi="Times New Roman" w:cs="Times New Roman"/>
          <w:sz w:val="24"/>
          <w:szCs w:val="24"/>
        </w:rPr>
      </w:pPr>
      <w:r w:rsidRPr="005F3D41">
        <w:rPr>
          <w:rFonts w:ascii="Times New Roman" w:hAnsi="Times New Roman" w:cs="Times New Roman"/>
          <w:sz w:val="24"/>
          <w:szCs w:val="24"/>
        </w:rPr>
        <w:t>În condițiile în care, la nivel guvernamental, nu s-au găsit soluții pentru rezolvarea inechităților de natură salarială existente în sectorul bugetar, în calitatea sa de for legislativ suprem, Parlamentul are îndreptățirea de a adopta  legi menite să înlăture disfuncționalitățile din salarizarea bugetarilor.</w:t>
      </w:r>
    </w:p>
    <w:p w:rsidR="00C52A48" w:rsidRDefault="00A853C7" w:rsidP="00781CDF">
      <w:pPr>
        <w:ind w:firstLine="720"/>
        <w:jc w:val="both"/>
        <w:rPr>
          <w:rFonts w:ascii="Times New Roman" w:hAnsi="Times New Roman" w:cs="Times New Roman"/>
          <w:b/>
          <w:sz w:val="24"/>
          <w:szCs w:val="24"/>
        </w:rPr>
      </w:pPr>
      <w:r w:rsidRPr="005F3D41">
        <w:rPr>
          <w:rFonts w:ascii="Times New Roman" w:hAnsi="Times New Roman" w:cs="Times New Roman"/>
          <w:b/>
          <w:sz w:val="24"/>
          <w:szCs w:val="24"/>
        </w:rPr>
        <w:t>Federația Sindicatelor Libere din Învățământ</w:t>
      </w:r>
      <w:r w:rsidR="00781CDF" w:rsidRPr="005F3D41">
        <w:rPr>
          <w:rFonts w:ascii="Times New Roman" w:hAnsi="Times New Roman" w:cs="Times New Roman"/>
          <w:b/>
          <w:sz w:val="24"/>
          <w:szCs w:val="24"/>
        </w:rPr>
        <w:t xml:space="preserve"> </w:t>
      </w:r>
      <w:r w:rsidRPr="005F3D41">
        <w:rPr>
          <w:rFonts w:ascii="Times New Roman" w:hAnsi="Times New Roman" w:cs="Times New Roman"/>
          <w:b/>
          <w:sz w:val="24"/>
          <w:szCs w:val="24"/>
        </w:rPr>
        <w:t xml:space="preserve"> apreciază atitudinea constructivă  și bunele intenții de care au dat dovadă pe parcusul celor peste șapte ore de dezbateri președinții celor două comisii, domnii Adrian Solomon și Viorel Ștefan, punând în disc</w:t>
      </w:r>
      <w:r w:rsidR="00B35B22">
        <w:rPr>
          <w:rFonts w:ascii="Times New Roman" w:hAnsi="Times New Roman" w:cs="Times New Roman"/>
          <w:b/>
          <w:sz w:val="24"/>
          <w:szCs w:val="24"/>
        </w:rPr>
        <w:t xml:space="preserve">uție </w:t>
      </w:r>
      <w:r w:rsidRPr="005F3D41">
        <w:rPr>
          <w:rFonts w:ascii="Times New Roman" w:hAnsi="Times New Roman" w:cs="Times New Roman"/>
          <w:b/>
          <w:sz w:val="24"/>
          <w:szCs w:val="24"/>
        </w:rPr>
        <w:t xml:space="preserve"> amendamente</w:t>
      </w:r>
      <w:r w:rsidR="00B35B22">
        <w:rPr>
          <w:rFonts w:ascii="Times New Roman" w:hAnsi="Times New Roman" w:cs="Times New Roman"/>
          <w:b/>
          <w:sz w:val="24"/>
          <w:szCs w:val="24"/>
        </w:rPr>
        <w:t>le</w:t>
      </w:r>
      <w:r w:rsidRPr="005F3D41">
        <w:rPr>
          <w:rFonts w:ascii="Times New Roman" w:hAnsi="Times New Roman" w:cs="Times New Roman"/>
          <w:b/>
          <w:sz w:val="24"/>
          <w:szCs w:val="24"/>
        </w:rPr>
        <w:t xml:space="preserve"> propuse de sindicatele din educație la OUG NR.20/2016, menite să </w:t>
      </w:r>
      <w:r w:rsidR="005F3D41" w:rsidRPr="005F3D41">
        <w:rPr>
          <w:rFonts w:ascii="Times New Roman" w:hAnsi="Times New Roman" w:cs="Times New Roman"/>
          <w:b/>
          <w:sz w:val="24"/>
          <w:szCs w:val="24"/>
        </w:rPr>
        <w:t>rez</w:t>
      </w:r>
      <w:r w:rsidRPr="005F3D41">
        <w:rPr>
          <w:rFonts w:ascii="Times New Roman" w:hAnsi="Times New Roman" w:cs="Times New Roman"/>
          <w:b/>
          <w:sz w:val="24"/>
          <w:szCs w:val="24"/>
        </w:rPr>
        <w:t xml:space="preserve">olve </w:t>
      </w:r>
      <w:r w:rsidR="00EA62EA">
        <w:rPr>
          <w:rFonts w:ascii="Times New Roman" w:hAnsi="Times New Roman" w:cs="Times New Roman"/>
          <w:b/>
          <w:sz w:val="24"/>
          <w:szCs w:val="24"/>
        </w:rPr>
        <w:t xml:space="preserve">unele </w:t>
      </w:r>
      <w:r w:rsidRPr="005F3D41">
        <w:rPr>
          <w:rFonts w:ascii="Times New Roman" w:hAnsi="Times New Roman" w:cs="Times New Roman"/>
          <w:b/>
          <w:sz w:val="24"/>
          <w:szCs w:val="24"/>
        </w:rPr>
        <w:t xml:space="preserve"> lacune și inadvertențe din această ordonanță</w:t>
      </w:r>
      <w:r w:rsidR="00B35B22" w:rsidRPr="00B35B22">
        <w:rPr>
          <w:rFonts w:ascii="Times New Roman" w:hAnsi="Times New Roman" w:cs="Times New Roman"/>
          <w:b/>
          <w:sz w:val="24"/>
          <w:szCs w:val="24"/>
        </w:rPr>
        <w:t>, unele fiind acceptate.</w:t>
      </w:r>
    </w:p>
    <w:p w:rsidR="00B35B22" w:rsidRPr="005F3D41" w:rsidRDefault="00B35B22" w:rsidP="00781CDF">
      <w:pPr>
        <w:ind w:firstLine="720"/>
        <w:jc w:val="both"/>
        <w:rPr>
          <w:rFonts w:ascii="Times New Roman" w:hAnsi="Times New Roman" w:cs="Times New Roman"/>
          <w:sz w:val="24"/>
          <w:szCs w:val="24"/>
        </w:rPr>
      </w:pPr>
      <w:r>
        <w:rPr>
          <w:rFonts w:ascii="Times New Roman" w:hAnsi="Times New Roman" w:cs="Times New Roman"/>
          <w:b/>
          <w:sz w:val="24"/>
          <w:szCs w:val="24"/>
        </w:rPr>
        <w:t>Avem speranța că toți parlamentarii din Camera Deputaților, care reprezintă interesele alegătorilor, vor da dovadă că au interes față de salariații celor două domenii strategice de care depinde viitorul României și vor fi prezenți în Plenul Camerei Deputaților pentru a vota pozitiv aceste amendamente.</w:t>
      </w:r>
    </w:p>
    <w:p w:rsidR="00D72A19" w:rsidRPr="005F3D41" w:rsidRDefault="00D72A19" w:rsidP="00781CDF">
      <w:pPr>
        <w:ind w:firstLine="720"/>
        <w:jc w:val="both"/>
        <w:rPr>
          <w:sz w:val="24"/>
          <w:szCs w:val="24"/>
        </w:rPr>
      </w:pPr>
    </w:p>
    <w:p w:rsidR="00781CDF" w:rsidRPr="003A0691" w:rsidRDefault="00911A0C" w:rsidP="00911A0C">
      <w:pPr>
        <w:rPr>
          <w:rFonts w:ascii="Times New Roman" w:hAnsi="Times New Roman" w:cs="Times New Roman"/>
          <w:sz w:val="24"/>
          <w:szCs w:val="24"/>
        </w:rPr>
      </w:pPr>
      <w:r w:rsidRPr="003A0691">
        <w:rPr>
          <w:rFonts w:asciiTheme="minorHAnsi" w:hAnsiTheme="minorHAnsi"/>
          <w:sz w:val="24"/>
          <w:szCs w:val="24"/>
        </w:rPr>
        <w:t xml:space="preserve">                                                                     </w:t>
      </w:r>
      <w:r w:rsidR="003A0691">
        <w:rPr>
          <w:rFonts w:asciiTheme="minorHAnsi" w:hAnsiTheme="minorHAnsi"/>
          <w:sz w:val="24"/>
          <w:szCs w:val="24"/>
        </w:rPr>
        <w:t xml:space="preserve">    </w:t>
      </w:r>
      <w:bookmarkStart w:id="0" w:name="_GoBack"/>
      <w:bookmarkEnd w:id="0"/>
      <w:r w:rsidR="00781CDF" w:rsidRPr="003A0691">
        <w:rPr>
          <w:rFonts w:ascii="Times New Roman" w:hAnsi="Times New Roman" w:cs="Times New Roman"/>
          <w:sz w:val="24"/>
          <w:szCs w:val="24"/>
        </w:rPr>
        <w:t>PREȘEDINTE,</w:t>
      </w:r>
    </w:p>
    <w:p w:rsidR="005F3D41" w:rsidRPr="003A0691" w:rsidRDefault="00781CDF" w:rsidP="005F3D41">
      <w:pPr>
        <w:jc w:val="center"/>
        <w:rPr>
          <w:rFonts w:ascii="Times New Roman" w:hAnsi="Times New Roman" w:cs="Times New Roman"/>
          <w:sz w:val="24"/>
          <w:szCs w:val="24"/>
        </w:rPr>
      </w:pPr>
      <w:r w:rsidRPr="003A0691">
        <w:rPr>
          <w:rFonts w:ascii="Times New Roman" w:hAnsi="Times New Roman" w:cs="Times New Roman"/>
          <w:sz w:val="24"/>
          <w:szCs w:val="24"/>
        </w:rPr>
        <w:t>Simion HANCESCU</w:t>
      </w:r>
    </w:p>
    <w:p w:rsidR="005F3D41" w:rsidRPr="003A0691" w:rsidRDefault="005F3D41" w:rsidP="005F3D41">
      <w:pPr>
        <w:rPr>
          <w:rFonts w:ascii="Times New Roman" w:hAnsi="Times New Roman" w:cs="Times New Roman"/>
          <w:sz w:val="24"/>
          <w:szCs w:val="24"/>
        </w:rPr>
      </w:pPr>
      <w:r w:rsidRPr="003A0691">
        <w:rPr>
          <w:rFonts w:ascii="Times New Roman" w:hAnsi="Times New Roman" w:cs="Times New Roman"/>
          <w:sz w:val="24"/>
          <w:szCs w:val="24"/>
        </w:rPr>
        <w:t>București,</w:t>
      </w:r>
      <w:r w:rsidR="00EA62EA" w:rsidRPr="003A0691">
        <w:rPr>
          <w:rFonts w:ascii="Times New Roman" w:hAnsi="Times New Roman" w:cs="Times New Roman"/>
          <w:sz w:val="24"/>
          <w:szCs w:val="24"/>
        </w:rPr>
        <w:t>3 Noiembrie 2016</w:t>
      </w:r>
    </w:p>
    <w:p w:rsidR="00C52A48" w:rsidRPr="004B27F8" w:rsidRDefault="00C52A48" w:rsidP="004B27F8">
      <w:pPr>
        <w:tabs>
          <w:tab w:val="left" w:pos="5685"/>
        </w:tabs>
      </w:pPr>
    </w:p>
    <w:sectPr w:rsidR="00C52A48" w:rsidRPr="004B27F8"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29C" w:rsidRDefault="0056429C" w:rsidP="007A2C35">
      <w:r>
        <w:separator/>
      </w:r>
    </w:p>
  </w:endnote>
  <w:endnote w:type="continuationSeparator" w:id="0">
    <w:p w:rsidR="0056429C" w:rsidRDefault="0056429C"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48" w:rsidRDefault="00AA68AE">
    <w:pPr>
      <w:pStyle w:val="Footer"/>
      <w:jc w:val="right"/>
    </w:pPr>
    <w:r>
      <w:rPr>
        <w:noProof/>
        <w:color w:val="C00000"/>
        <w:lang w:eastAsia="ro-RO"/>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-65405</wp:posOffset>
              </wp:positionV>
              <wp:extent cx="6248400" cy="0"/>
              <wp:effectExtent l="11430" t="10795" r="7620" b="825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76B48" id="_x0000_t32" coordsize="21600,21600" o:spt="32" o:oned="t" path="m,l21600,21600e" filled="f">
              <v:path arrowok="t" fillok="f" o:connecttype="none"/>
              <o:lock v:ext="edit" shapetype="t"/>
            </v:shapetype>
            <v:shape id="AutoShape 11" o:spid="_x0000_s1026" type="#_x0000_t32" style="position:absolute;margin-left:-11.1pt;margin-top:-5.15pt;width:4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mc:Fallback>
      </mc:AlternateContent>
    </w:r>
    <w:r w:rsidR="00C52A48">
      <w:t xml:space="preserve">FSLI | </w:t>
    </w:r>
    <w:r w:rsidR="00750BF2">
      <w:fldChar w:fldCharType="begin"/>
    </w:r>
    <w:r w:rsidR="00750BF2">
      <w:instrText xml:space="preserve"> PAGE   \* MERGEFORMAT </w:instrText>
    </w:r>
    <w:r w:rsidR="00750BF2">
      <w:fldChar w:fldCharType="separate"/>
    </w:r>
    <w:r w:rsidR="003A0691">
      <w:rPr>
        <w:noProof/>
      </w:rPr>
      <w:t>2</w:t>
    </w:r>
    <w:r w:rsidR="00750BF2">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4" w:rsidRPr="00586C69" w:rsidRDefault="00AA68AE" w:rsidP="00770484">
    <w:pPr>
      <w:pStyle w:val="Footer"/>
      <w:tabs>
        <w:tab w:val="clear" w:pos="4680"/>
        <w:tab w:val="center" w:pos="0"/>
      </w:tabs>
      <w:jc w:val="right"/>
      <w:rPr>
        <w:sz w:val="10"/>
      </w:rPr>
    </w:pPr>
    <w:r>
      <w:rPr>
        <w:noProof/>
        <w:sz w:val="10"/>
        <w:lang w:eastAsia="ro-RO"/>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3810</wp:posOffset>
              </wp:positionV>
              <wp:extent cx="6248400" cy="0"/>
              <wp:effectExtent l="6985" t="13335" r="12065" b="57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CC6863" id="_x0000_t32" coordsize="21600,21600" o:spt="32" o:oned="t" path="m,l21600,21600e" filled="f">
              <v:path arrowok="t" fillok="f" o:connecttype="none"/>
              <o:lock v:ext="edit" shapetype="t"/>
            </v:shapetype>
            <v:shape id="AutoShape 10" o:spid="_x0000_s1026" type="#_x0000_t32" style="position:absolute;margin-left:-5.45pt;margin-top:.3pt;width:4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mc:Fallback>
      </mc:AlternateContent>
    </w:r>
  </w:p>
  <w:tbl>
    <w:tblPr>
      <w:tblW w:w="9861" w:type="dxa"/>
      <w:tblLook w:val="04A0" w:firstRow="1" w:lastRow="0" w:firstColumn="1" w:lastColumn="0" w:noHBand="0" w:noVBand="1"/>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eastAsia="ro-RO"/>
            </w:rPr>
            <w:drawing>
              <wp:inline distT="0" distB="0" distL="0" distR="0">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eastAsia="ro-RO"/>
            </w:rPr>
            <w:drawing>
              <wp:inline distT="0" distB="0" distL="0" distR="0">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eastAsia="ro-RO"/>
            </w:rPr>
            <w:drawing>
              <wp:inline distT="0" distB="0" distL="0" distR="0">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29C" w:rsidRDefault="0056429C" w:rsidP="007A2C35">
      <w:r>
        <w:separator/>
      </w:r>
    </w:p>
  </w:footnote>
  <w:footnote w:type="continuationSeparator" w:id="0">
    <w:p w:rsidR="0056429C" w:rsidRDefault="0056429C" w:rsidP="007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35" w:rsidRPr="00647F3B" w:rsidRDefault="00AA68AE" w:rsidP="00F9523A">
    <w:pPr>
      <w:pStyle w:val="Title"/>
      <w:ind w:left="1080"/>
      <w:rPr>
        <w:rFonts w:ascii="Calibri" w:hAnsi="Calibri" w:cs="Calibri"/>
        <w:sz w:val="28"/>
        <w:szCs w:val="28"/>
        <w:lang w:val="fr-FR"/>
      </w:rPr>
    </w:pPr>
    <w:r>
      <w:rPr>
        <w:rFonts w:ascii="Calibri" w:hAnsi="Calibri" w:cs="Calibri"/>
        <w:noProof/>
        <w:sz w:val="28"/>
        <w:szCs w:val="28"/>
        <w:lang w:eastAsia="ro-RO"/>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-114300</wp:posOffset>
              </wp:positionV>
              <wp:extent cx="793115" cy="681990"/>
              <wp:effectExtent l="1905" t="0" r="4445" b="444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F3B" w:rsidRDefault="00836BCF" w:rsidP="00647F3B">
                          <w:r>
                            <w:rPr>
                              <w:rFonts w:ascii="Calibri" w:hAnsi="Calibri" w:cs="Calibri"/>
                              <w:noProof/>
                              <w:color w:val="002060"/>
                              <w:sz w:val="28"/>
                              <w:szCs w:val="28"/>
                              <w:lang w:val="ro-RO" w:eastAsia="ro-RO"/>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5pt;margin-top:-9pt;width:62.45pt;height:5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ro-RO" w:eastAsia="ro-RO"/>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mc:Fallback>
      </mc:AlternateConten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AA68AE">
    <w:pPr>
      <w:pStyle w:val="Header"/>
    </w:pPr>
    <w:r>
      <w:rPr>
        <w:noProof/>
        <w:color w:val="C00000"/>
        <w:lang w:eastAsia="ro-RO"/>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61595</wp:posOffset>
              </wp:positionV>
              <wp:extent cx="6248400" cy="0"/>
              <wp:effectExtent l="11430" t="13970" r="762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BB642" id="_x0000_t32" coordsize="21600,21600" o:spt="32" o:oned="t" path="m,l21600,21600e" filled="f">
              <v:path arrowok="t" fillok="f" o:connecttype="none"/>
              <o:lock v:ext="edit" shapetype="t"/>
            </v:shapetype>
            <v:shape id="AutoShape 5" o:spid="_x0000_s1026" type="#_x0000_t32" style="position:absolute;margin-left:-.6pt;margin-top:4.85pt;width:4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4" w:rsidRPr="00647F3B" w:rsidRDefault="00AA68AE" w:rsidP="00770484">
    <w:pPr>
      <w:pStyle w:val="Title"/>
      <w:ind w:left="2160"/>
      <w:rPr>
        <w:rFonts w:ascii="Calibri" w:hAnsi="Calibri" w:cs="Calibri"/>
        <w:sz w:val="28"/>
        <w:szCs w:val="28"/>
        <w:lang w:val="fr-FR"/>
      </w:rPr>
    </w:pPr>
    <w:r>
      <w:rPr>
        <w:rFonts w:ascii="Calibri" w:hAnsi="Calibri" w:cs="Calibri"/>
        <w:noProof/>
        <w:sz w:val="28"/>
        <w:szCs w:val="28"/>
        <w:lang w:eastAsia="ro-RO"/>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-57150</wp:posOffset>
              </wp:positionV>
              <wp:extent cx="1581150" cy="1501140"/>
              <wp:effectExtent l="1905" t="0" r="0" b="38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304" w:rsidRDefault="00836BCF">
                          <w:r>
                            <w:rPr>
                              <w:rFonts w:ascii="Calibri" w:hAnsi="Calibri" w:cs="Calibri"/>
                              <w:noProof/>
                              <w:color w:val="002060"/>
                              <w:sz w:val="28"/>
                              <w:szCs w:val="28"/>
                              <w:lang w:val="ro-RO" w:eastAsia="ro-RO"/>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9pt;margin-top:-4.5pt;width:124.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ro-RO" w:eastAsia="ro-RO"/>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mc:Fallback>
      </mc:AlternateConten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770484" w:rsidRDefault="00AA68AE" w:rsidP="00770484">
    <w:pPr>
      <w:pStyle w:val="Header"/>
    </w:pPr>
    <w:r>
      <w:rPr>
        <w:noProof/>
        <w:color w:val="C00000"/>
        <w:lang w:eastAsia="ro-RO"/>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61595</wp:posOffset>
              </wp:positionV>
              <wp:extent cx="6248400" cy="0"/>
              <wp:effectExtent l="11430" t="13970" r="7620"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35825" id="_x0000_t32" coordsize="21600,21600" o:spt="32" o:oned="t" path="m,l21600,21600e" filled="f">
              <v:path arrowok="t" fillok="f" o:connecttype="none"/>
              <o:lock v:ext="edit" shapetype="t"/>
            </v:shapetype>
            <v:shape id="AutoShape 8" o:spid="_x0000_s1026" type="#_x0000_t32" style="position:absolute;margin-left:-.6pt;margin-top:4.85pt;width:4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AE"/>
    <w:rsid w:val="00000890"/>
    <w:rsid w:val="000275B0"/>
    <w:rsid w:val="000562EE"/>
    <w:rsid w:val="0007026C"/>
    <w:rsid w:val="000D2086"/>
    <w:rsid w:val="00101EF0"/>
    <w:rsid w:val="00132FDC"/>
    <w:rsid w:val="001669C9"/>
    <w:rsid w:val="001D4D5B"/>
    <w:rsid w:val="001F4A5F"/>
    <w:rsid w:val="00274BA7"/>
    <w:rsid w:val="002910D9"/>
    <w:rsid w:val="002B31EE"/>
    <w:rsid w:val="00307EAF"/>
    <w:rsid w:val="00371304"/>
    <w:rsid w:val="00385AC4"/>
    <w:rsid w:val="003A0691"/>
    <w:rsid w:val="003D3EDF"/>
    <w:rsid w:val="0040277A"/>
    <w:rsid w:val="004832B8"/>
    <w:rsid w:val="004A49A2"/>
    <w:rsid w:val="004A6E45"/>
    <w:rsid w:val="004B27F8"/>
    <w:rsid w:val="004B448A"/>
    <w:rsid w:val="004F3082"/>
    <w:rsid w:val="00522983"/>
    <w:rsid w:val="00524833"/>
    <w:rsid w:val="0054605F"/>
    <w:rsid w:val="00563A53"/>
    <w:rsid w:val="0056429C"/>
    <w:rsid w:val="00586C69"/>
    <w:rsid w:val="005A67D0"/>
    <w:rsid w:val="005B69A4"/>
    <w:rsid w:val="005F3D41"/>
    <w:rsid w:val="00612DE3"/>
    <w:rsid w:val="006150A6"/>
    <w:rsid w:val="00641690"/>
    <w:rsid w:val="00647F3B"/>
    <w:rsid w:val="006C0CEE"/>
    <w:rsid w:val="006C4739"/>
    <w:rsid w:val="006D1C46"/>
    <w:rsid w:val="007110BF"/>
    <w:rsid w:val="00737C84"/>
    <w:rsid w:val="00750BF2"/>
    <w:rsid w:val="00770484"/>
    <w:rsid w:val="00770D15"/>
    <w:rsid w:val="00781CDF"/>
    <w:rsid w:val="007A2C35"/>
    <w:rsid w:val="007D74FF"/>
    <w:rsid w:val="007F0CC8"/>
    <w:rsid w:val="00817A3F"/>
    <w:rsid w:val="008222B5"/>
    <w:rsid w:val="00832A56"/>
    <w:rsid w:val="00836BCF"/>
    <w:rsid w:val="008571DA"/>
    <w:rsid w:val="0086454F"/>
    <w:rsid w:val="00872D53"/>
    <w:rsid w:val="009065DF"/>
    <w:rsid w:val="00911A0C"/>
    <w:rsid w:val="00912FE5"/>
    <w:rsid w:val="00914089"/>
    <w:rsid w:val="00925FB4"/>
    <w:rsid w:val="009365FA"/>
    <w:rsid w:val="00A30ED5"/>
    <w:rsid w:val="00A853C7"/>
    <w:rsid w:val="00A939AB"/>
    <w:rsid w:val="00AA68AE"/>
    <w:rsid w:val="00AB2AF7"/>
    <w:rsid w:val="00AD14C0"/>
    <w:rsid w:val="00AD4A77"/>
    <w:rsid w:val="00AD6CA2"/>
    <w:rsid w:val="00AE07FD"/>
    <w:rsid w:val="00B2605E"/>
    <w:rsid w:val="00B35B22"/>
    <w:rsid w:val="00B74148"/>
    <w:rsid w:val="00BD1252"/>
    <w:rsid w:val="00C01554"/>
    <w:rsid w:val="00C52A48"/>
    <w:rsid w:val="00C76076"/>
    <w:rsid w:val="00C76E22"/>
    <w:rsid w:val="00CB168A"/>
    <w:rsid w:val="00D72A19"/>
    <w:rsid w:val="00E67ABB"/>
    <w:rsid w:val="00E73474"/>
    <w:rsid w:val="00E83F41"/>
    <w:rsid w:val="00EA62EA"/>
    <w:rsid w:val="00ED5156"/>
    <w:rsid w:val="00EE0C88"/>
    <w:rsid w:val="00EE14F3"/>
    <w:rsid w:val="00EF2C1D"/>
    <w:rsid w:val="00F230D9"/>
    <w:rsid w:val="00F9523A"/>
    <w:rsid w:val="00FB60E0"/>
    <w:rsid w:val="00FC71A1"/>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18EFA"/>
  <w15:docId w15:val="{7012D5BA-2391-4ECD-B99B-24CF2F80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E002E-3668-4DC9-B73D-DBC3B4F2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(1).dotx</Template>
  <TotalTime>81</TotalTime>
  <Pages>1</Pages>
  <Words>462</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Simion</cp:lastModifiedBy>
  <cp:revision>8</cp:revision>
  <cp:lastPrinted>2015-05-26T06:55:00Z</cp:lastPrinted>
  <dcterms:created xsi:type="dcterms:W3CDTF">2016-11-03T10:16:00Z</dcterms:created>
  <dcterms:modified xsi:type="dcterms:W3CDTF">2016-11-03T13:11:00Z</dcterms:modified>
</cp:coreProperties>
</file>